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0A2568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 w:rsidRPr="000A2568">
        <w:rPr>
          <w:b/>
          <w:caps/>
          <w:sz w:val="28"/>
          <w:lang w:eastAsia="ar-SA"/>
        </w:rPr>
        <w:t>SKUODO</w:t>
      </w:r>
      <w:r w:rsidR="006F6B82" w:rsidRPr="000A2568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0A2568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0A2568">
        <w:rPr>
          <w:b/>
        </w:rPr>
        <w:t>SPRENDIMAS</w:t>
      </w:r>
    </w:p>
    <w:p w14:paraId="3E9CB898" w14:textId="7814088C" w:rsidR="00053D78" w:rsidRDefault="00053D78" w:rsidP="004C339D">
      <w:pPr>
        <w:jc w:val="center"/>
        <w:rPr>
          <w:b/>
          <w:bCs/>
          <w:szCs w:val="24"/>
        </w:rPr>
      </w:pPr>
      <w:r w:rsidRPr="00053D78">
        <w:rPr>
          <w:b/>
          <w:bCs/>
          <w:szCs w:val="24"/>
        </w:rPr>
        <w:t>DĖL SKUODO RAJONO SAVIVALDYBĖS 2025–2034 M. STRATEGINIO PLĖTROS PLANO PATVIRTINIMO</w:t>
      </w:r>
    </w:p>
    <w:p w14:paraId="083DD1BD" w14:textId="77777777" w:rsidR="00053D78" w:rsidRDefault="00053D78" w:rsidP="004C339D">
      <w:pPr>
        <w:jc w:val="center"/>
        <w:rPr>
          <w:b/>
          <w:bCs/>
          <w:szCs w:val="24"/>
        </w:rPr>
      </w:pPr>
    </w:p>
    <w:p w14:paraId="1CEF5DA7" w14:textId="15F9C2CB" w:rsidR="00053D78" w:rsidRPr="00053D78" w:rsidRDefault="00053D78" w:rsidP="004C339D">
      <w:pPr>
        <w:jc w:val="center"/>
        <w:rPr>
          <w:szCs w:val="24"/>
        </w:rPr>
      </w:pPr>
      <w:r w:rsidRPr="00053D78">
        <w:rPr>
          <w:szCs w:val="24"/>
        </w:rPr>
        <w:t>2024 m. gruodžio 11 d. Nr. T10-265</w:t>
      </w:r>
    </w:p>
    <w:p w14:paraId="17AAAFBF" w14:textId="21B64144" w:rsidR="00FA1421" w:rsidRPr="00053D78" w:rsidRDefault="00053D78" w:rsidP="00053D78">
      <w:pPr>
        <w:jc w:val="center"/>
      </w:pPr>
      <w:r w:rsidRPr="00053D78">
        <w:rPr>
          <w:szCs w:val="24"/>
        </w:rPr>
        <w:t>Skuodas</w:t>
      </w:r>
    </w:p>
    <w:p w14:paraId="0A24FBE5" w14:textId="77777777" w:rsidR="00FA1421" w:rsidRPr="000A2568" w:rsidRDefault="00FA1421" w:rsidP="00FA1421">
      <w:pPr>
        <w:jc w:val="both"/>
        <w:rPr>
          <w:szCs w:val="24"/>
        </w:rPr>
      </w:pPr>
      <w:r w:rsidRPr="000A2568">
        <w:rPr>
          <w:szCs w:val="24"/>
        </w:rPr>
        <w:tab/>
      </w:r>
    </w:p>
    <w:p w14:paraId="6AAB91E2" w14:textId="4E6F8C8B" w:rsidR="001C4B7A" w:rsidRPr="001C4B7A" w:rsidRDefault="001C4B7A" w:rsidP="00E728FD">
      <w:pPr>
        <w:tabs>
          <w:tab w:val="left" w:pos="912"/>
        </w:tabs>
        <w:ind w:firstLine="1247"/>
        <w:jc w:val="both"/>
      </w:pPr>
      <w:r w:rsidRPr="00B52A7C">
        <w:t xml:space="preserve">Vadovaudamasi Lietuvos Respublikos vietos savivaldos įstatymo </w:t>
      </w:r>
      <w:r w:rsidR="007C5584">
        <w:t>1</w:t>
      </w:r>
      <w:r w:rsidRPr="00B52A7C">
        <w:t xml:space="preserve">5 straipsnio </w:t>
      </w:r>
      <w:r w:rsidR="000A017A">
        <w:t>2</w:t>
      </w:r>
      <w:r w:rsidRPr="00B52A7C">
        <w:t xml:space="preserve"> dal</w:t>
      </w:r>
      <w:r w:rsidR="000A017A">
        <w:t xml:space="preserve">ies 32 </w:t>
      </w:r>
      <w:r w:rsidR="00176F57">
        <w:t>punktu</w:t>
      </w:r>
      <w:r w:rsidR="000A017A">
        <w:t xml:space="preserve">, </w:t>
      </w:r>
      <w:r w:rsidR="006C6B5D">
        <w:t>Lietuvos Respublikos strateginio valdymo įstatymo 22 straipsni</w:t>
      </w:r>
      <w:r w:rsidR="00176F57">
        <w:t>o 2 dalimi</w:t>
      </w:r>
      <w:r w:rsidR="006C6B5D">
        <w:t xml:space="preserve">, </w:t>
      </w:r>
      <w:r w:rsidR="00D3138C">
        <w:t>Skuodo rajono savivaldybės strateginio planavimo organizavimo tvarkos aprašo, patvirtinto Skuodo rajono savivaldybės tarybos 2024 m. spalio 31 d. sprendimu T9-2</w:t>
      </w:r>
      <w:r w:rsidR="00176F57">
        <w:t>01</w:t>
      </w:r>
      <w:r w:rsidR="00D3138C">
        <w:t xml:space="preserve"> „</w:t>
      </w:r>
      <w:r w:rsidR="00D3138C" w:rsidRPr="001636F8">
        <w:rPr>
          <w:color w:val="222222"/>
          <w:szCs w:val="24"/>
          <w:shd w:val="clear" w:color="auto" w:fill="FFFFFF"/>
        </w:rPr>
        <w:t>Dėl Skuodo rajono savivaldybės strateginio planavimo organizavimo tvarkos aprašo patvirtinimo</w:t>
      </w:r>
      <w:r w:rsidR="00D3138C">
        <w:rPr>
          <w:color w:val="222222"/>
          <w:szCs w:val="24"/>
          <w:shd w:val="clear" w:color="auto" w:fill="FFFFFF"/>
        </w:rPr>
        <w:t>“</w:t>
      </w:r>
      <w:r w:rsidR="00812C3C">
        <w:rPr>
          <w:color w:val="222222"/>
          <w:szCs w:val="24"/>
          <w:shd w:val="clear" w:color="auto" w:fill="FFFFFF"/>
        </w:rPr>
        <w:t>,</w:t>
      </w:r>
      <w:r w:rsidR="00176F57">
        <w:rPr>
          <w:color w:val="222222"/>
          <w:szCs w:val="24"/>
          <w:shd w:val="clear" w:color="auto" w:fill="FFFFFF"/>
        </w:rPr>
        <w:t xml:space="preserve"> </w:t>
      </w:r>
      <w:r w:rsidR="00D3138C">
        <w:rPr>
          <w:color w:val="222222"/>
          <w:szCs w:val="24"/>
          <w:shd w:val="clear" w:color="auto" w:fill="FFFFFF"/>
        </w:rPr>
        <w:t xml:space="preserve">14.4 papunkčiu, </w:t>
      </w:r>
      <w:r w:rsidR="00B80DA3">
        <w:t>Skuodo rajono</w:t>
      </w:r>
      <w:r w:rsidRPr="001C4B7A">
        <w:t xml:space="preserve"> savivaldybės taryba </w:t>
      </w:r>
      <w:r w:rsidRPr="001C4B7A">
        <w:rPr>
          <w:spacing w:val="60"/>
        </w:rPr>
        <w:t>nusprendži</w:t>
      </w:r>
      <w:r w:rsidRPr="001C4B7A">
        <w:t>a:</w:t>
      </w:r>
    </w:p>
    <w:p w14:paraId="596133FD" w14:textId="53FB49AF" w:rsidR="001C4B7A" w:rsidRDefault="00E728FD" w:rsidP="00E728FD">
      <w:pPr>
        <w:pStyle w:val="Sraopastraipa"/>
        <w:ind w:left="0" w:firstLine="1247"/>
        <w:jc w:val="both"/>
      </w:pPr>
      <w:r>
        <w:rPr>
          <w:lang w:val="lt-LT"/>
        </w:rPr>
        <w:t xml:space="preserve">1. </w:t>
      </w:r>
      <w:r w:rsidR="00D3138C" w:rsidRPr="00BB1FF2">
        <w:rPr>
          <w:lang w:val="lt-LT"/>
        </w:rPr>
        <w:t>Patvirtinti</w:t>
      </w:r>
      <w:r w:rsidR="00D3138C">
        <w:t xml:space="preserve"> Skuodo rajono savivaldybės 2025–2034 m. </w:t>
      </w:r>
      <w:proofErr w:type="spellStart"/>
      <w:r w:rsidR="00D3138C">
        <w:t>strateginį</w:t>
      </w:r>
      <w:proofErr w:type="spellEnd"/>
      <w:r w:rsidR="00D3138C">
        <w:t xml:space="preserve"> </w:t>
      </w:r>
      <w:proofErr w:type="spellStart"/>
      <w:r w:rsidR="00D3138C">
        <w:t>plėtros</w:t>
      </w:r>
      <w:proofErr w:type="spellEnd"/>
      <w:r w:rsidR="00D3138C">
        <w:t xml:space="preserve"> </w:t>
      </w:r>
      <w:proofErr w:type="spellStart"/>
      <w:r w:rsidR="00D3138C">
        <w:t>planą</w:t>
      </w:r>
      <w:proofErr w:type="spellEnd"/>
      <w:r w:rsidR="00DC2712">
        <w:t xml:space="preserve"> (</w:t>
      </w:r>
      <w:proofErr w:type="spellStart"/>
      <w:r w:rsidR="00DC2712">
        <w:t>pridedama</w:t>
      </w:r>
      <w:proofErr w:type="spellEnd"/>
      <w:r w:rsidR="00DC2712">
        <w:t>)</w:t>
      </w:r>
      <w:r w:rsidR="00D3138C">
        <w:t xml:space="preserve">. </w:t>
      </w:r>
    </w:p>
    <w:p w14:paraId="70C26C91" w14:textId="7E8457D5" w:rsidR="002C447D" w:rsidRDefault="00E728FD" w:rsidP="00E728FD">
      <w:pPr>
        <w:pStyle w:val="Sraopastraipa"/>
        <w:tabs>
          <w:tab w:val="left" w:pos="1560"/>
        </w:tabs>
        <w:ind w:left="0" w:firstLine="1247"/>
        <w:jc w:val="both"/>
        <w:rPr>
          <w:lang w:val="lt-LT"/>
        </w:rPr>
      </w:pPr>
      <w:r>
        <w:rPr>
          <w:lang w:val="lt-LT"/>
        </w:rPr>
        <w:t xml:space="preserve">2. </w:t>
      </w:r>
      <w:r w:rsidR="00D3138C" w:rsidRPr="00D3138C">
        <w:rPr>
          <w:lang w:val="lt-LT"/>
        </w:rPr>
        <w:t>Pripažinti netekusiu galios Skuodo rajono savivaldybės 2019 m. gruodžio 19 d. sprendim</w:t>
      </w:r>
      <w:r w:rsidR="002C447D">
        <w:rPr>
          <w:lang w:val="lt-LT"/>
        </w:rPr>
        <w:t>ą Nr. T9-203</w:t>
      </w:r>
      <w:r w:rsidR="00D3138C" w:rsidRPr="00D3138C">
        <w:rPr>
          <w:lang w:val="lt-LT"/>
        </w:rPr>
        <w:t xml:space="preserve"> „Dėl Skuodo rajono savivaldybės 2020–2025 metų strateginio plėtros plano tvirtinimo“</w:t>
      </w:r>
      <w:r w:rsidR="002C447D">
        <w:rPr>
          <w:lang w:val="lt-LT"/>
        </w:rPr>
        <w:t>.</w:t>
      </w:r>
    </w:p>
    <w:p w14:paraId="42283845" w14:textId="240A4ABD" w:rsidR="00D3138C" w:rsidRPr="00D3138C" w:rsidRDefault="00E728FD" w:rsidP="00E728FD">
      <w:pPr>
        <w:pStyle w:val="Sraopastraipa"/>
        <w:tabs>
          <w:tab w:val="left" w:pos="1560"/>
        </w:tabs>
        <w:ind w:left="0" w:firstLine="1247"/>
        <w:jc w:val="both"/>
        <w:rPr>
          <w:lang w:val="lt-LT"/>
        </w:rPr>
      </w:pPr>
      <w:r>
        <w:rPr>
          <w:lang w:val="lt-LT"/>
        </w:rPr>
        <w:t xml:space="preserve">3. </w:t>
      </w:r>
      <w:r w:rsidR="002C447D">
        <w:rPr>
          <w:lang w:val="lt-LT"/>
        </w:rPr>
        <w:t>Nustatyti, kad šis sprendimas įsigalioja</w:t>
      </w:r>
      <w:r w:rsidR="005F3AF1">
        <w:rPr>
          <w:lang w:val="lt-LT"/>
        </w:rPr>
        <w:t xml:space="preserve"> </w:t>
      </w:r>
      <w:r w:rsidR="00812C3C">
        <w:rPr>
          <w:lang w:val="lt-LT"/>
        </w:rPr>
        <w:t xml:space="preserve">nuo </w:t>
      </w:r>
      <w:r w:rsidR="005F3AF1">
        <w:rPr>
          <w:lang w:val="lt-LT"/>
        </w:rPr>
        <w:t xml:space="preserve">2025 m. sausio 1 d. </w:t>
      </w:r>
    </w:p>
    <w:p w14:paraId="0392F4D6" w14:textId="5FFB900B" w:rsidR="002802CF" w:rsidRPr="00B4497E" w:rsidRDefault="00812C3C" w:rsidP="00E728FD">
      <w:pPr>
        <w:ind w:firstLine="1247"/>
        <w:jc w:val="both"/>
      </w:pPr>
      <w:r>
        <w:t>4</w:t>
      </w:r>
      <w:r w:rsidR="002802CF">
        <w:t xml:space="preserve">. </w:t>
      </w:r>
      <w:r w:rsidR="00B80DA3">
        <w:t>Nurodyti</w:t>
      </w:r>
      <w:r w:rsidR="002802CF" w:rsidRPr="00B4497E">
        <w:t>, kad šis sprendimas gali būti skundžiamas Lietuvos Respublikos administracinių bylų teisenos įstatymo nustatyta tvarka Lietuvos administracinių ginčų komisijos Klaipėdos apygardos skyriui (</w:t>
      </w:r>
      <w:r>
        <w:t>J. Janonio g. 24</w:t>
      </w:r>
      <w:r w:rsidR="002802CF" w:rsidRPr="00B4497E">
        <w:t>, Klaipėda) arba Regionų apygardos administracinio teismo Klaipėdos rūmams (Galinio Pylimo g. 9, Klaipėda) per vieną mėnesį nuo šio teisės akto paskelbimo arba įteikimo suinteresuotam asmeniui dienos.</w:t>
      </w:r>
    </w:p>
    <w:p w14:paraId="603466FC" w14:textId="77777777" w:rsidR="001C4B7A" w:rsidRDefault="001C4B7A" w:rsidP="001C361A">
      <w:pPr>
        <w:ind w:firstLine="1418"/>
        <w:jc w:val="both"/>
        <w:rPr>
          <w:szCs w:val="24"/>
        </w:rPr>
      </w:pPr>
    </w:p>
    <w:p w14:paraId="0641EF83" w14:textId="34DA34F4" w:rsidR="002F5826" w:rsidRPr="000A2568" w:rsidRDefault="002F5826" w:rsidP="004A37C2">
      <w:pPr>
        <w:jc w:val="both"/>
        <w:rPr>
          <w:szCs w:val="24"/>
        </w:rPr>
      </w:pPr>
    </w:p>
    <w:p w14:paraId="62ADC167" w14:textId="3EE1807B" w:rsidR="002677DD" w:rsidRPr="000A2568" w:rsidRDefault="002677DD" w:rsidP="004A37C2">
      <w:pPr>
        <w:jc w:val="both"/>
        <w:rPr>
          <w:szCs w:val="24"/>
        </w:rPr>
      </w:pPr>
    </w:p>
    <w:p w14:paraId="6C0AD662" w14:textId="77777777" w:rsidR="002677DD" w:rsidRPr="000A2568" w:rsidRDefault="002677DD" w:rsidP="004A37C2">
      <w:pPr>
        <w:jc w:val="both"/>
        <w:rPr>
          <w:szCs w:val="24"/>
        </w:rPr>
      </w:pPr>
    </w:p>
    <w:p w14:paraId="6E0B3EEC" w14:textId="139C3F7A" w:rsidR="006F6B82" w:rsidRPr="000A2568" w:rsidRDefault="006F6B82" w:rsidP="004A37C2">
      <w:pPr>
        <w:tabs>
          <w:tab w:val="left" w:pos="7044"/>
        </w:tabs>
        <w:jc w:val="both"/>
      </w:pPr>
      <w:r w:rsidRPr="000A2568">
        <w:t>Savivaldybės meras</w:t>
      </w:r>
      <w:r w:rsidR="00C40275" w:rsidRPr="000A2568">
        <w:tab/>
      </w:r>
    </w:p>
    <w:p w14:paraId="4079C43E" w14:textId="77777777" w:rsidR="006F6B82" w:rsidRPr="000A2568" w:rsidRDefault="006F6B82" w:rsidP="004A37C2">
      <w:pPr>
        <w:jc w:val="both"/>
      </w:pPr>
    </w:p>
    <w:p w14:paraId="1A6A5691" w14:textId="77777777" w:rsidR="006F6B82" w:rsidRPr="000A2568" w:rsidRDefault="006F6B82" w:rsidP="006F6B82">
      <w:pPr>
        <w:jc w:val="both"/>
      </w:pPr>
    </w:p>
    <w:p w14:paraId="0F8A3852" w14:textId="449F6214" w:rsidR="00043FA6" w:rsidRPr="000A2568" w:rsidRDefault="00043FA6" w:rsidP="006F6B82">
      <w:pPr>
        <w:jc w:val="both"/>
      </w:pPr>
    </w:p>
    <w:p w14:paraId="52EC989A" w14:textId="77777777" w:rsidR="00043FA6" w:rsidRPr="000A2568" w:rsidRDefault="00043FA6" w:rsidP="006F6B82">
      <w:pPr>
        <w:jc w:val="both"/>
      </w:pPr>
    </w:p>
    <w:p w14:paraId="1B7B162C" w14:textId="77777777" w:rsidR="00A4328C" w:rsidRPr="000A2568" w:rsidRDefault="00A4328C" w:rsidP="006F6B82">
      <w:pPr>
        <w:jc w:val="both"/>
      </w:pPr>
    </w:p>
    <w:p w14:paraId="5C0E4483" w14:textId="77777777" w:rsidR="00A4328C" w:rsidRPr="000A2568" w:rsidRDefault="00A4328C" w:rsidP="006F6B82">
      <w:pPr>
        <w:jc w:val="both"/>
      </w:pPr>
    </w:p>
    <w:p w14:paraId="2A674E14" w14:textId="77777777" w:rsidR="00A4328C" w:rsidRPr="000A2568" w:rsidRDefault="00A4328C" w:rsidP="006F6B82">
      <w:pPr>
        <w:jc w:val="both"/>
      </w:pPr>
    </w:p>
    <w:p w14:paraId="5E9EB2C8" w14:textId="77777777" w:rsidR="000A2568" w:rsidRPr="000A2568" w:rsidRDefault="000A2568" w:rsidP="006F6B82">
      <w:pPr>
        <w:jc w:val="both"/>
      </w:pPr>
    </w:p>
    <w:p w14:paraId="02A5338D" w14:textId="77777777" w:rsidR="000A2568" w:rsidRPr="000A2568" w:rsidRDefault="000A2568" w:rsidP="006F6B82">
      <w:pPr>
        <w:jc w:val="both"/>
      </w:pPr>
    </w:p>
    <w:p w14:paraId="6294F22F" w14:textId="77777777" w:rsidR="000A2568" w:rsidRPr="000A2568" w:rsidRDefault="000A2568" w:rsidP="006F6B82">
      <w:pPr>
        <w:jc w:val="both"/>
      </w:pPr>
    </w:p>
    <w:p w14:paraId="7BE4E369" w14:textId="77777777" w:rsidR="000A2568" w:rsidRPr="000A2568" w:rsidRDefault="000A2568" w:rsidP="006F6B82">
      <w:pPr>
        <w:jc w:val="both"/>
      </w:pPr>
    </w:p>
    <w:p w14:paraId="5BFE92FD" w14:textId="77777777" w:rsidR="000A2568" w:rsidRPr="000A2568" w:rsidRDefault="000A2568" w:rsidP="006F6B82">
      <w:pPr>
        <w:jc w:val="both"/>
      </w:pPr>
    </w:p>
    <w:p w14:paraId="7F009FC9" w14:textId="043EB295" w:rsidR="00AC6B1E" w:rsidRDefault="00AC6B1E" w:rsidP="000A2568">
      <w:pPr>
        <w:jc w:val="both"/>
      </w:pPr>
    </w:p>
    <w:p w14:paraId="5FD73446" w14:textId="77777777" w:rsidR="00B80DA3" w:rsidRDefault="00B80DA3" w:rsidP="000A2568">
      <w:pPr>
        <w:jc w:val="both"/>
      </w:pPr>
    </w:p>
    <w:p w14:paraId="0C001EE0" w14:textId="77777777" w:rsidR="00B80DA3" w:rsidRDefault="00B80DA3" w:rsidP="000A2568">
      <w:pPr>
        <w:jc w:val="both"/>
      </w:pPr>
    </w:p>
    <w:p w14:paraId="45941A42" w14:textId="77777777" w:rsidR="00B80DA3" w:rsidRDefault="00B80DA3" w:rsidP="000A2568">
      <w:pPr>
        <w:jc w:val="both"/>
      </w:pPr>
    </w:p>
    <w:p w14:paraId="7B2E9D14" w14:textId="70FA676D" w:rsidR="00B80DA3" w:rsidRPr="000A2568" w:rsidRDefault="00B80DA3" w:rsidP="000A2568">
      <w:pPr>
        <w:jc w:val="both"/>
      </w:pPr>
      <w:r>
        <w:t>Ona Malūkienė, tel. (8 440)  73 197</w:t>
      </w:r>
    </w:p>
    <w:sectPr w:rsidR="00B80DA3" w:rsidRPr="000A2568" w:rsidSect="005D1C9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6F5B0" w14:textId="77777777" w:rsidR="00930761" w:rsidRDefault="00930761">
      <w:r>
        <w:separator/>
      </w:r>
    </w:p>
  </w:endnote>
  <w:endnote w:type="continuationSeparator" w:id="0">
    <w:p w14:paraId="5224CAF3" w14:textId="77777777" w:rsidR="00930761" w:rsidRDefault="0093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BF979" w14:textId="77777777" w:rsidR="00930761" w:rsidRDefault="00930761">
      <w:r>
        <w:separator/>
      </w:r>
    </w:p>
  </w:footnote>
  <w:footnote w:type="continuationSeparator" w:id="0">
    <w:p w14:paraId="023365B0" w14:textId="77777777" w:rsidR="00930761" w:rsidRDefault="0093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11355"/>
    <w:multiLevelType w:val="hybridMultilevel"/>
    <w:tmpl w:val="393E65DE"/>
    <w:lvl w:ilvl="0" w:tplc="51768B00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3E50FDF"/>
    <w:multiLevelType w:val="hybridMultilevel"/>
    <w:tmpl w:val="CD8C318A"/>
    <w:lvl w:ilvl="0" w:tplc="EB14FEE8">
      <w:start w:val="1"/>
      <w:numFmt w:val="decimal"/>
      <w:lvlText w:val="%1."/>
      <w:lvlJc w:val="left"/>
      <w:pPr>
        <w:ind w:left="160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68585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17813">
    <w:abstractNumId w:val="4"/>
  </w:num>
  <w:num w:numId="3" w16cid:durableId="300771340">
    <w:abstractNumId w:val="3"/>
  </w:num>
  <w:num w:numId="4" w16cid:durableId="887882105">
    <w:abstractNumId w:val="2"/>
  </w:num>
  <w:num w:numId="5" w16cid:durableId="144250842">
    <w:abstractNumId w:val="0"/>
  </w:num>
  <w:num w:numId="6" w16cid:durableId="159589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1E39"/>
    <w:rsid w:val="00025C0A"/>
    <w:rsid w:val="00043FA6"/>
    <w:rsid w:val="00052D9A"/>
    <w:rsid w:val="00053D78"/>
    <w:rsid w:val="00060444"/>
    <w:rsid w:val="00074E3C"/>
    <w:rsid w:val="00083875"/>
    <w:rsid w:val="00095D0C"/>
    <w:rsid w:val="000970BC"/>
    <w:rsid w:val="000A017A"/>
    <w:rsid w:val="000A2568"/>
    <w:rsid w:val="000A3D70"/>
    <w:rsid w:val="000B1A3F"/>
    <w:rsid w:val="000B3CA9"/>
    <w:rsid w:val="000C0FC5"/>
    <w:rsid w:val="000D0683"/>
    <w:rsid w:val="000D1F18"/>
    <w:rsid w:val="000D1F54"/>
    <w:rsid w:val="000E7D3B"/>
    <w:rsid w:val="00101FB4"/>
    <w:rsid w:val="001058AD"/>
    <w:rsid w:val="00113058"/>
    <w:rsid w:val="00114F5B"/>
    <w:rsid w:val="001314BF"/>
    <w:rsid w:val="00133F5A"/>
    <w:rsid w:val="00140BB4"/>
    <w:rsid w:val="00144EA8"/>
    <w:rsid w:val="0015531A"/>
    <w:rsid w:val="00160AD1"/>
    <w:rsid w:val="00165CB4"/>
    <w:rsid w:val="00171452"/>
    <w:rsid w:val="00171BB9"/>
    <w:rsid w:val="0017314D"/>
    <w:rsid w:val="00176F57"/>
    <w:rsid w:val="001804E6"/>
    <w:rsid w:val="00180D90"/>
    <w:rsid w:val="00196DA0"/>
    <w:rsid w:val="001A48C5"/>
    <w:rsid w:val="001B4142"/>
    <w:rsid w:val="001C361A"/>
    <w:rsid w:val="001C4B7A"/>
    <w:rsid w:val="001E7E2F"/>
    <w:rsid w:val="001F5E92"/>
    <w:rsid w:val="001F7F88"/>
    <w:rsid w:val="00215B4E"/>
    <w:rsid w:val="00246733"/>
    <w:rsid w:val="002677DD"/>
    <w:rsid w:val="002802CF"/>
    <w:rsid w:val="002B4BBF"/>
    <w:rsid w:val="002B6ACB"/>
    <w:rsid w:val="002C3014"/>
    <w:rsid w:val="002C447D"/>
    <w:rsid w:val="002F5826"/>
    <w:rsid w:val="00307A65"/>
    <w:rsid w:val="00342D79"/>
    <w:rsid w:val="00346BC0"/>
    <w:rsid w:val="0035099D"/>
    <w:rsid w:val="0035227C"/>
    <w:rsid w:val="00353D1B"/>
    <w:rsid w:val="00363273"/>
    <w:rsid w:val="00364F96"/>
    <w:rsid w:val="00370FAC"/>
    <w:rsid w:val="00373CAE"/>
    <w:rsid w:val="00377BEF"/>
    <w:rsid w:val="00380693"/>
    <w:rsid w:val="00383001"/>
    <w:rsid w:val="003A4903"/>
    <w:rsid w:val="003B4B4A"/>
    <w:rsid w:val="003C30DC"/>
    <w:rsid w:val="003D6BA6"/>
    <w:rsid w:val="003E2A4B"/>
    <w:rsid w:val="003F3051"/>
    <w:rsid w:val="00407F40"/>
    <w:rsid w:val="0042031F"/>
    <w:rsid w:val="0042085E"/>
    <w:rsid w:val="00431111"/>
    <w:rsid w:val="004372F5"/>
    <w:rsid w:val="0044266D"/>
    <w:rsid w:val="0045016E"/>
    <w:rsid w:val="004730C0"/>
    <w:rsid w:val="00473BE9"/>
    <w:rsid w:val="00481E5C"/>
    <w:rsid w:val="00486BE1"/>
    <w:rsid w:val="004A0F28"/>
    <w:rsid w:val="004A1A42"/>
    <w:rsid w:val="004A3497"/>
    <w:rsid w:val="004A37C2"/>
    <w:rsid w:val="004A57D8"/>
    <w:rsid w:val="004A68F2"/>
    <w:rsid w:val="004C339D"/>
    <w:rsid w:val="004F04F5"/>
    <w:rsid w:val="004F2582"/>
    <w:rsid w:val="00501D0B"/>
    <w:rsid w:val="00506C7A"/>
    <w:rsid w:val="00530AF2"/>
    <w:rsid w:val="005350F0"/>
    <w:rsid w:val="005447C8"/>
    <w:rsid w:val="005719BD"/>
    <w:rsid w:val="0057251E"/>
    <w:rsid w:val="005749A0"/>
    <w:rsid w:val="00595203"/>
    <w:rsid w:val="005972DA"/>
    <w:rsid w:val="005C5711"/>
    <w:rsid w:val="005C76C2"/>
    <w:rsid w:val="005C7E5E"/>
    <w:rsid w:val="005D1C9E"/>
    <w:rsid w:val="005E5C58"/>
    <w:rsid w:val="005F3AF1"/>
    <w:rsid w:val="00603D74"/>
    <w:rsid w:val="006117BF"/>
    <w:rsid w:val="00613005"/>
    <w:rsid w:val="00623C69"/>
    <w:rsid w:val="00640D02"/>
    <w:rsid w:val="006568D9"/>
    <w:rsid w:val="00656EB9"/>
    <w:rsid w:val="00662569"/>
    <w:rsid w:val="006760E3"/>
    <w:rsid w:val="00685CDF"/>
    <w:rsid w:val="00686418"/>
    <w:rsid w:val="006C0A72"/>
    <w:rsid w:val="006C6B5D"/>
    <w:rsid w:val="006E749F"/>
    <w:rsid w:val="006F4E04"/>
    <w:rsid w:val="006F6B82"/>
    <w:rsid w:val="007209FA"/>
    <w:rsid w:val="00722981"/>
    <w:rsid w:val="00731581"/>
    <w:rsid w:val="0073281E"/>
    <w:rsid w:val="007337BD"/>
    <w:rsid w:val="007505E8"/>
    <w:rsid w:val="007521B7"/>
    <w:rsid w:val="00757F5B"/>
    <w:rsid w:val="007970AC"/>
    <w:rsid w:val="0079728E"/>
    <w:rsid w:val="007A1783"/>
    <w:rsid w:val="007B208E"/>
    <w:rsid w:val="007B4616"/>
    <w:rsid w:val="007B5082"/>
    <w:rsid w:val="007B71C2"/>
    <w:rsid w:val="007C5449"/>
    <w:rsid w:val="007C5584"/>
    <w:rsid w:val="007C7C66"/>
    <w:rsid w:val="007F3752"/>
    <w:rsid w:val="007F6A17"/>
    <w:rsid w:val="00812C3C"/>
    <w:rsid w:val="008151FA"/>
    <w:rsid w:val="00820959"/>
    <w:rsid w:val="008470AA"/>
    <w:rsid w:val="00850177"/>
    <w:rsid w:val="00850F1A"/>
    <w:rsid w:val="00861F25"/>
    <w:rsid w:val="00882483"/>
    <w:rsid w:val="00886721"/>
    <w:rsid w:val="0089667A"/>
    <w:rsid w:val="008A7D50"/>
    <w:rsid w:val="008B0092"/>
    <w:rsid w:val="008F4703"/>
    <w:rsid w:val="008F78EA"/>
    <w:rsid w:val="009121E4"/>
    <w:rsid w:val="0091412B"/>
    <w:rsid w:val="00914486"/>
    <w:rsid w:val="00916C79"/>
    <w:rsid w:val="00930761"/>
    <w:rsid w:val="009320A8"/>
    <w:rsid w:val="00965348"/>
    <w:rsid w:val="009852D5"/>
    <w:rsid w:val="009A1862"/>
    <w:rsid w:val="009B0112"/>
    <w:rsid w:val="009B4685"/>
    <w:rsid w:val="009C4AF5"/>
    <w:rsid w:val="009F0171"/>
    <w:rsid w:val="00A0330D"/>
    <w:rsid w:val="00A04E85"/>
    <w:rsid w:val="00A20E77"/>
    <w:rsid w:val="00A24DBA"/>
    <w:rsid w:val="00A416A2"/>
    <w:rsid w:val="00A4328C"/>
    <w:rsid w:val="00A472F6"/>
    <w:rsid w:val="00A64AE1"/>
    <w:rsid w:val="00A71826"/>
    <w:rsid w:val="00A84A53"/>
    <w:rsid w:val="00A91583"/>
    <w:rsid w:val="00A97A81"/>
    <w:rsid w:val="00AB13B9"/>
    <w:rsid w:val="00AB1B18"/>
    <w:rsid w:val="00AC16FD"/>
    <w:rsid w:val="00AC4B8C"/>
    <w:rsid w:val="00AC6B1E"/>
    <w:rsid w:val="00AE221D"/>
    <w:rsid w:val="00AF2495"/>
    <w:rsid w:val="00AF4B9C"/>
    <w:rsid w:val="00B05669"/>
    <w:rsid w:val="00B05BA1"/>
    <w:rsid w:val="00B43665"/>
    <w:rsid w:val="00B46F68"/>
    <w:rsid w:val="00B52A8E"/>
    <w:rsid w:val="00B61ACA"/>
    <w:rsid w:val="00B65EC4"/>
    <w:rsid w:val="00B80DA3"/>
    <w:rsid w:val="00B92D26"/>
    <w:rsid w:val="00BA73C9"/>
    <w:rsid w:val="00BB1FF2"/>
    <w:rsid w:val="00BB211B"/>
    <w:rsid w:val="00BC2225"/>
    <w:rsid w:val="00BC2318"/>
    <w:rsid w:val="00BD3B1A"/>
    <w:rsid w:val="00BF27D4"/>
    <w:rsid w:val="00BF70C0"/>
    <w:rsid w:val="00BF7E41"/>
    <w:rsid w:val="00C0595F"/>
    <w:rsid w:val="00C07292"/>
    <w:rsid w:val="00C07928"/>
    <w:rsid w:val="00C15085"/>
    <w:rsid w:val="00C21F6E"/>
    <w:rsid w:val="00C306A1"/>
    <w:rsid w:val="00C30FF7"/>
    <w:rsid w:val="00C40275"/>
    <w:rsid w:val="00C43084"/>
    <w:rsid w:val="00CA3C1D"/>
    <w:rsid w:val="00CB0D7E"/>
    <w:rsid w:val="00CC04F0"/>
    <w:rsid w:val="00CC4200"/>
    <w:rsid w:val="00CC4F64"/>
    <w:rsid w:val="00CC7100"/>
    <w:rsid w:val="00CE7666"/>
    <w:rsid w:val="00D20E36"/>
    <w:rsid w:val="00D3138C"/>
    <w:rsid w:val="00D32C6E"/>
    <w:rsid w:val="00D416A2"/>
    <w:rsid w:val="00D74F51"/>
    <w:rsid w:val="00D82292"/>
    <w:rsid w:val="00D84E70"/>
    <w:rsid w:val="00D87ACA"/>
    <w:rsid w:val="00DA10DA"/>
    <w:rsid w:val="00DC1DB0"/>
    <w:rsid w:val="00DC1EBB"/>
    <w:rsid w:val="00DC2712"/>
    <w:rsid w:val="00DD78B1"/>
    <w:rsid w:val="00DE7F88"/>
    <w:rsid w:val="00E0664F"/>
    <w:rsid w:val="00E15D5F"/>
    <w:rsid w:val="00E230BC"/>
    <w:rsid w:val="00E24713"/>
    <w:rsid w:val="00E61E1D"/>
    <w:rsid w:val="00E70C9D"/>
    <w:rsid w:val="00E728FD"/>
    <w:rsid w:val="00E82CE8"/>
    <w:rsid w:val="00E93583"/>
    <w:rsid w:val="00EA2854"/>
    <w:rsid w:val="00EC03ED"/>
    <w:rsid w:val="00EC1499"/>
    <w:rsid w:val="00EC4653"/>
    <w:rsid w:val="00EC646D"/>
    <w:rsid w:val="00ED23E3"/>
    <w:rsid w:val="00ED6F8C"/>
    <w:rsid w:val="00F32BA1"/>
    <w:rsid w:val="00F46F5F"/>
    <w:rsid w:val="00F64CEB"/>
    <w:rsid w:val="00F65C1D"/>
    <w:rsid w:val="00F67AD1"/>
    <w:rsid w:val="00F75E9E"/>
    <w:rsid w:val="00FA1421"/>
    <w:rsid w:val="00FA5B44"/>
    <w:rsid w:val="00FA6469"/>
    <w:rsid w:val="00FB1614"/>
    <w:rsid w:val="00FD50EF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1C4B7A"/>
    <w:pPr>
      <w:keepNext/>
      <w:jc w:val="center"/>
      <w:outlineLvl w:val="1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1C4B7A"/>
    <w:rPr>
      <w:rFonts w:ascii="Times New Roman" w:eastAsia="Times New Roman" w:hAnsi="Times New Roman" w:cs="Times New Roman"/>
      <w:b/>
      <w:bCs/>
      <w:cap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2024-12-11T14:22:00Z</dcterms:created>
  <dcterms:modified xsi:type="dcterms:W3CDTF">2024-12-13T06:42:00Z</dcterms:modified>
</cp:coreProperties>
</file>